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DA4" w:rsidRPr="00C70704" w:rsidRDefault="00C63DA4" w:rsidP="00C63DA4">
      <w:pPr>
        <w:jc w:val="center"/>
        <w:rPr>
          <w:b/>
          <w:sz w:val="14"/>
        </w:rPr>
      </w:pPr>
      <w:r w:rsidRPr="00C70704">
        <w:rPr>
          <w:b/>
          <w:sz w:val="22"/>
        </w:rPr>
        <w:t>TISKOVÁ ZPRÁVA</w:t>
      </w:r>
      <w:r>
        <w:rPr>
          <w:b/>
          <w:sz w:val="22"/>
        </w:rPr>
        <w:t xml:space="preserve"> </w:t>
      </w:r>
      <w:r w:rsidRPr="00C70704">
        <w:rPr>
          <w:b/>
          <w:sz w:val="22"/>
        </w:rPr>
        <w:t xml:space="preserve">Sdružení českých spotřebitelů </w:t>
      </w:r>
    </w:p>
    <w:p w:rsidR="00C63DA4" w:rsidRDefault="00C63DA4" w:rsidP="00C63DA4">
      <w:pPr>
        <w:ind w:left="360"/>
        <w:jc w:val="center"/>
        <w:rPr>
          <w:b/>
          <w:sz w:val="22"/>
          <w:szCs w:val="28"/>
        </w:rPr>
      </w:pPr>
    </w:p>
    <w:p w:rsidR="00C63DA4" w:rsidRPr="00EA1F7B" w:rsidRDefault="00FF6C96" w:rsidP="00C63DA4">
      <w:pPr>
        <w:ind w:left="360"/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MIMOSOUDNÍ ŘEŠENÍ SPORŮ SE ZPŘÍSTUPŇUJE</w:t>
      </w:r>
    </w:p>
    <w:p w:rsidR="00C63DA4" w:rsidRPr="00C70704" w:rsidRDefault="00C63DA4" w:rsidP="00C63DA4">
      <w:pPr>
        <w:ind w:left="360"/>
        <w:jc w:val="center"/>
        <w:rPr>
          <w:b/>
          <w:sz w:val="18"/>
          <w:szCs w:val="28"/>
        </w:rPr>
      </w:pPr>
    </w:p>
    <w:p w:rsidR="00FF6C96" w:rsidRPr="003D71BB" w:rsidRDefault="00C63DA4" w:rsidP="00FF6C96">
      <w:pPr>
        <w:pStyle w:val="Normln0"/>
        <w:spacing w:after="120" w:line="240" w:lineRule="auto"/>
        <w:ind w:left="15" w:hanging="15"/>
        <w:jc w:val="both"/>
        <w:rPr>
          <w:b/>
        </w:rPr>
      </w:pPr>
      <w:r w:rsidRPr="002B2C84">
        <w:rPr>
          <w:sz w:val="20"/>
        </w:rPr>
        <w:t xml:space="preserve">V Praze – </w:t>
      </w:r>
      <w:r w:rsidR="00FF6C96">
        <w:rPr>
          <w:sz w:val="20"/>
        </w:rPr>
        <w:t xml:space="preserve">2016-01-11; </w:t>
      </w:r>
      <w:r w:rsidRPr="00A930EB">
        <w:rPr>
          <w:b/>
        </w:rPr>
        <w:t xml:space="preserve">Spotřebitel má právo na mimosoudní řešení sporu z kupní smlouvy nebo ze smlouvy o poskytování služeb. </w:t>
      </w:r>
      <w:r w:rsidR="00FF6C96" w:rsidRPr="00FF6C96">
        <w:t>Toto nám sděluje</w:t>
      </w:r>
      <w:r w:rsidR="00FF6C96">
        <w:rPr>
          <w:b/>
        </w:rPr>
        <w:t xml:space="preserve"> </w:t>
      </w:r>
      <w:r w:rsidR="00FF6C96" w:rsidRPr="00FF6C96">
        <w:t xml:space="preserve">novelizovaný zákon o ochraně spotřebitele. </w:t>
      </w:r>
      <w:r w:rsidR="00FF6C96">
        <w:t>Tento zásadní nástroj se spotřebitelů</w:t>
      </w:r>
      <w:r w:rsidR="00F70388">
        <w:t>m</w:t>
      </w:r>
      <w:r w:rsidR="00FF6C96">
        <w:t xml:space="preserve"> zpřístupňuje od února 2016.</w:t>
      </w:r>
      <w:r w:rsidR="003D71BB">
        <w:t xml:space="preserve"> </w:t>
      </w:r>
      <w:r w:rsidR="003D71BB" w:rsidRPr="003D71BB">
        <w:rPr>
          <w:b/>
        </w:rPr>
        <w:t>Účast v systému bude pro stranu prodejce či poskytovatele služby povinná!</w:t>
      </w:r>
    </w:p>
    <w:p w:rsidR="00C63DA4" w:rsidRPr="00A930EB" w:rsidRDefault="00C63DA4" w:rsidP="00C63DA4">
      <w:pPr>
        <w:pStyle w:val="Textnormy"/>
        <w:rPr>
          <w:rFonts w:ascii="Times New Roman" w:hAnsi="Times New Roman"/>
        </w:rPr>
      </w:pPr>
      <w:r w:rsidRPr="00A930EB">
        <w:rPr>
          <w:rFonts w:ascii="Times New Roman" w:hAnsi="Times New Roman"/>
          <w:b/>
        </w:rPr>
        <w:t>Jak se orientovat v nově zaváděném systému</w:t>
      </w:r>
      <w:r>
        <w:rPr>
          <w:rFonts w:ascii="Times New Roman" w:hAnsi="Times New Roman"/>
          <w:b/>
        </w:rPr>
        <w:t>, abychom ho účinně využívali ke svému prospěchu</w:t>
      </w:r>
      <w:r w:rsidRPr="00A930EB">
        <w:rPr>
          <w:rFonts w:ascii="Times New Roman" w:hAnsi="Times New Roman"/>
          <w:b/>
        </w:rPr>
        <w:t>?</w:t>
      </w:r>
      <w:r w:rsidR="00FF6C96">
        <w:rPr>
          <w:rFonts w:ascii="Times New Roman" w:hAnsi="Times New Roman"/>
          <w:b/>
        </w:rPr>
        <w:t xml:space="preserve"> </w:t>
      </w:r>
      <w:r w:rsidRPr="00A930EB">
        <w:rPr>
          <w:rFonts w:ascii="Times New Roman" w:hAnsi="Times New Roman"/>
        </w:rPr>
        <w:t xml:space="preserve">Sdružení českých spotřebitelů </w:t>
      </w:r>
      <w:r>
        <w:rPr>
          <w:rFonts w:ascii="Times New Roman" w:hAnsi="Times New Roman"/>
        </w:rPr>
        <w:t>(SČS) chce</w:t>
      </w:r>
      <w:r w:rsidRPr="00A930EB">
        <w:rPr>
          <w:rFonts w:ascii="Times New Roman" w:hAnsi="Times New Roman"/>
        </w:rPr>
        <w:t xml:space="preserve"> přispět k tomu, aby spotřebitelé byli na nový nástroj a jeho využívání včas připraveni. K tomu slouží publikace</w:t>
      </w:r>
      <w:r>
        <w:rPr>
          <w:rFonts w:ascii="Times New Roman" w:hAnsi="Times New Roman"/>
        </w:rPr>
        <w:t xml:space="preserve">, kterou </w:t>
      </w:r>
      <w:r w:rsidR="003D71BB">
        <w:rPr>
          <w:rFonts w:ascii="Times New Roman" w:hAnsi="Times New Roman"/>
        </w:rPr>
        <w:t xml:space="preserve">v předstihu - v závěru minulého roku </w:t>
      </w:r>
      <w:r>
        <w:rPr>
          <w:rFonts w:ascii="Times New Roman" w:hAnsi="Times New Roman"/>
        </w:rPr>
        <w:t>připravilo a vydalo SČS a</w:t>
      </w:r>
      <w:r w:rsidRPr="00A930EB">
        <w:rPr>
          <w:rFonts w:ascii="Times New Roman" w:hAnsi="Times New Roman"/>
        </w:rPr>
        <w:t xml:space="preserve"> jejíž vydání podpořila Rada kvality ČR.</w:t>
      </w:r>
    </w:p>
    <w:p w:rsidR="00C63DA4" w:rsidRPr="00A930EB" w:rsidRDefault="00C63DA4" w:rsidP="00C63DA4">
      <w:pPr>
        <w:pStyle w:val="Textnormy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C63DA4">
        <w:rPr>
          <w:rFonts w:ascii="Times New Roman" w:hAnsi="Times New Roman"/>
          <w:i/>
        </w:rPr>
        <w:t>Dostupnost a hlavně vymahatelnost spotřebitelského práva je problémem v celé Evropské unii Českou republiku nevyjímaje</w:t>
      </w:r>
      <w:r>
        <w:rPr>
          <w:rFonts w:ascii="Times New Roman" w:hAnsi="Times New Roman"/>
        </w:rPr>
        <w:t>“, připomíná Libor Dupal, ředitel SČS a pokračuje: „</w:t>
      </w:r>
      <w:r w:rsidRPr="00C63DA4">
        <w:rPr>
          <w:rFonts w:ascii="Times New Roman" w:hAnsi="Times New Roman"/>
          <w:i/>
        </w:rPr>
        <w:t xml:space="preserve">Jedním z nástrojů, který musí členské státy zavést je mimosoudní řešení spotřebitelských sporů. Každý členský stát je povinný zavést a administrovat funkční model řešení spotřebitelských sporů, které by byly alternativní k běžnému soudnímu řešení. Od </w:t>
      </w:r>
      <w:r w:rsidR="00F70388">
        <w:rPr>
          <w:rFonts w:ascii="Times New Roman" w:hAnsi="Times New Roman"/>
          <w:i/>
        </w:rPr>
        <w:t>poloviny února</w:t>
      </w:r>
      <w:r w:rsidRPr="00C63DA4">
        <w:rPr>
          <w:rFonts w:ascii="Times New Roman" w:hAnsi="Times New Roman"/>
          <w:i/>
        </w:rPr>
        <w:t xml:space="preserve"> 2016 </w:t>
      </w:r>
      <w:r w:rsidR="00F70388">
        <w:rPr>
          <w:rFonts w:ascii="Times New Roman" w:hAnsi="Times New Roman"/>
          <w:i/>
        </w:rPr>
        <w:t>bude</w:t>
      </w:r>
      <w:r w:rsidRPr="00C63DA4">
        <w:rPr>
          <w:rFonts w:ascii="Times New Roman" w:hAnsi="Times New Roman"/>
          <w:i/>
        </w:rPr>
        <w:t xml:space="preserve"> </w:t>
      </w:r>
      <w:r w:rsidR="00FF6C96">
        <w:rPr>
          <w:rFonts w:ascii="Times New Roman" w:hAnsi="Times New Roman"/>
          <w:i/>
        </w:rPr>
        <w:t xml:space="preserve">také </w:t>
      </w:r>
      <w:r w:rsidRPr="00C63DA4">
        <w:rPr>
          <w:rFonts w:ascii="Times New Roman" w:hAnsi="Times New Roman"/>
          <w:i/>
        </w:rPr>
        <w:t>účinná on-line forma vyřizování přeshraničních sporů, zajišťovaná na evropské úrovni v úzké spolupráci se členskými státy</w:t>
      </w:r>
      <w:r w:rsidRPr="00A930EB">
        <w:rPr>
          <w:rFonts w:ascii="Times New Roman" w:hAnsi="Times New Roman"/>
        </w:rPr>
        <w:t>.</w:t>
      </w:r>
      <w:r>
        <w:rPr>
          <w:rFonts w:ascii="Times New Roman" w:hAnsi="Times New Roman"/>
        </w:rPr>
        <w:t>“.</w:t>
      </w:r>
    </w:p>
    <w:p w:rsidR="00C63DA4" w:rsidRPr="00A930EB" w:rsidRDefault="00C63DA4" w:rsidP="00C63DA4">
      <w:pPr>
        <w:pStyle w:val="Textnormy"/>
        <w:rPr>
          <w:rFonts w:ascii="Times New Roman" w:hAnsi="Times New Roman"/>
        </w:rPr>
      </w:pPr>
      <w:r w:rsidRPr="00A930EB">
        <w:rPr>
          <w:rFonts w:ascii="Times New Roman" w:hAnsi="Times New Roman"/>
        </w:rPr>
        <w:t>Mimosoudní řešení sporů (</w:t>
      </w:r>
      <w:r>
        <w:rPr>
          <w:rFonts w:ascii="Times New Roman" w:hAnsi="Times New Roman"/>
        </w:rPr>
        <w:t xml:space="preserve">dále také MUS; často je uváděno i </w:t>
      </w:r>
      <w:r w:rsidRPr="00A930EB">
        <w:rPr>
          <w:rFonts w:ascii="Times New Roman" w:hAnsi="Times New Roman"/>
        </w:rPr>
        <w:t xml:space="preserve">s anglickou zkratkou ADR - </w:t>
      </w:r>
      <w:proofErr w:type="spellStart"/>
      <w:r w:rsidRPr="00A930EB">
        <w:rPr>
          <w:rFonts w:ascii="Times New Roman" w:hAnsi="Times New Roman"/>
        </w:rPr>
        <w:t>Alternative</w:t>
      </w:r>
      <w:proofErr w:type="spellEnd"/>
      <w:r w:rsidRPr="00A930EB">
        <w:rPr>
          <w:rFonts w:ascii="Times New Roman" w:hAnsi="Times New Roman"/>
        </w:rPr>
        <w:t xml:space="preserve"> </w:t>
      </w:r>
      <w:proofErr w:type="spellStart"/>
      <w:r w:rsidRPr="00A930EB">
        <w:rPr>
          <w:rFonts w:ascii="Times New Roman" w:hAnsi="Times New Roman"/>
        </w:rPr>
        <w:t>Dispute</w:t>
      </w:r>
      <w:proofErr w:type="spellEnd"/>
      <w:r w:rsidRPr="00A930EB">
        <w:rPr>
          <w:rFonts w:ascii="Times New Roman" w:hAnsi="Times New Roman"/>
        </w:rPr>
        <w:t xml:space="preserve"> </w:t>
      </w:r>
      <w:proofErr w:type="spellStart"/>
      <w:r w:rsidRPr="00A930EB">
        <w:rPr>
          <w:rFonts w:ascii="Times New Roman" w:hAnsi="Times New Roman"/>
        </w:rPr>
        <w:t>Resolution</w:t>
      </w:r>
      <w:proofErr w:type="spellEnd"/>
      <w:r w:rsidRPr="00A930EB">
        <w:rPr>
          <w:rFonts w:ascii="Times New Roman" w:hAnsi="Times New Roman"/>
        </w:rPr>
        <w:t xml:space="preserve">) je systém, který při řešení sporů umožňuje alternativní postup, tedy jiný postup než klasickou soudní cestou. Mimosoudní řešení spotřebitelských sporů je cesta, jak spotřebitelské spory úspěšně řešit s nižšími finančními náklady i časovou náročností na celé řízení. Klasickým spotřebitelským sporem jsou například spory o uznání reklamace vad zboží koupeného v obchodě. Takové řešení sporů však není v Unii dosud dostatečně a jednotně vyvinuté. Nově zaváděná legislativa má zajistit, aby spotřebitelé mohli plně využívat potenciálu vnitřního trhu, aby měli mechanismy alternativního řešení sporů k dispozici u všech druhů vnitrostátních a přeshraničních sporů, aby tyto postupy byly definovány jednotnými požadavky na kvalitu platnými v celé EU a aby spotřebitelé a obchodníci měli o existenci takovýchto postupů řádné povědomí. </w:t>
      </w:r>
      <w:r w:rsidR="00F70388">
        <w:rPr>
          <w:rFonts w:ascii="Times New Roman" w:hAnsi="Times New Roman"/>
        </w:rPr>
        <w:t>Česká republika v únoru s více než půlročním zpožděním otevírá.</w:t>
      </w:r>
    </w:p>
    <w:p w:rsidR="00C63DA4" w:rsidRPr="00A930EB" w:rsidRDefault="00C63DA4" w:rsidP="00C63DA4">
      <w:pPr>
        <w:pStyle w:val="Textnormy"/>
        <w:rPr>
          <w:rFonts w:ascii="Times New Roman" w:hAnsi="Times New Roman"/>
        </w:rPr>
      </w:pPr>
      <w:r w:rsidRPr="00A930EB">
        <w:rPr>
          <w:rFonts w:ascii="Times New Roman" w:hAnsi="Times New Roman"/>
        </w:rPr>
        <w:t>S ohledem na rostoucí význam obchodování on-line, a především přeshraničního obchodu, jakožto pilíře hospodářské činnosti v Unii, je u spotřebitelských sporů nezbytné zajistit řádně fungující infrastrukturu pro alternativní řešení sporů a řádně integrovaný rámec pro řešení sporů on-line v případě spotřebitelských sporů vzniklých v souvislosti s transakcemi prováděnými on-line.</w:t>
      </w:r>
      <w:r w:rsidR="00F70388">
        <w:rPr>
          <w:rFonts w:ascii="Times New Roman" w:hAnsi="Times New Roman"/>
        </w:rPr>
        <w:t xml:space="preserve"> Systém pro on-line řešení spotřebitelských sporů u výrobků a služeb zakoupených on-line EU zpřístupní s měsíčním zpožděním v polovině února.</w:t>
      </w:r>
    </w:p>
    <w:p w:rsidR="00C63DA4" w:rsidRDefault="00C63DA4" w:rsidP="00C63DA4">
      <w:pPr>
        <w:pStyle w:val="Textnormy"/>
        <w:rPr>
          <w:rFonts w:ascii="Times New Roman" w:hAnsi="Times New Roman"/>
        </w:rPr>
      </w:pPr>
      <w:r w:rsidRPr="00A930EB">
        <w:rPr>
          <w:rFonts w:ascii="Times New Roman" w:hAnsi="Times New Roman"/>
        </w:rPr>
        <w:t xml:space="preserve">V souhrnu: </w:t>
      </w:r>
    </w:p>
    <w:p w:rsidR="00C63DA4" w:rsidRPr="0086003F" w:rsidRDefault="00C63DA4" w:rsidP="00C63DA4">
      <w:pPr>
        <w:pStyle w:val="Textnormy"/>
        <w:numPr>
          <w:ilvl w:val="0"/>
          <w:numId w:val="3"/>
        </w:numPr>
        <w:rPr>
          <w:rFonts w:ascii="Times New Roman" w:hAnsi="Times New Roman"/>
          <w:b/>
        </w:rPr>
      </w:pPr>
      <w:r w:rsidRPr="0086003F">
        <w:rPr>
          <w:rFonts w:ascii="Times New Roman" w:hAnsi="Times New Roman"/>
          <w:b/>
        </w:rPr>
        <w:t xml:space="preserve">Spotřebitelům na českém trhu má provádění nové právní úpravy zavádějící </w:t>
      </w:r>
      <w:r w:rsidR="00F70388">
        <w:rPr>
          <w:rFonts w:ascii="Times New Roman" w:hAnsi="Times New Roman"/>
          <w:b/>
        </w:rPr>
        <w:t>mimosoudní urovnání sporů</w:t>
      </w:r>
      <w:r w:rsidRPr="0086003F">
        <w:rPr>
          <w:rFonts w:ascii="Times New Roman" w:hAnsi="Times New Roman"/>
          <w:b/>
        </w:rPr>
        <w:t xml:space="preserve"> umožnit snadnější způsob řešení sporů s obchodníky. </w:t>
      </w:r>
    </w:p>
    <w:p w:rsidR="00C63DA4" w:rsidRDefault="00C63DA4" w:rsidP="00C63DA4">
      <w:pPr>
        <w:pStyle w:val="Textnormy"/>
        <w:numPr>
          <w:ilvl w:val="0"/>
          <w:numId w:val="3"/>
        </w:numPr>
        <w:rPr>
          <w:rFonts w:ascii="Times New Roman" w:hAnsi="Times New Roman"/>
          <w:b/>
        </w:rPr>
      </w:pPr>
      <w:r w:rsidRPr="0086003F">
        <w:rPr>
          <w:rFonts w:ascii="Times New Roman" w:hAnsi="Times New Roman"/>
          <w:b/>
        </w:rPr>
        <w:t xml:space="preserve">Systém se začne provozovat účinností novelizovaného zákona o ochraně spotřebitele od </w:t>
      </w:r>
      <w:r w:rsidR="00FF6C96">
        <w:rPr>
          <w:rFonts w:ascii="Times New Roman" w:hAnsi="Times New Roman"/>
          <w:b/>
        </w:rPr>
        <w:t>února</w:t>
      </w:r>
      <w:r w:rsidRPr="0086003F">
        <w:rPr>
          <w:rFonts w:ascii="Times New Roman" w:hAnsi="Times New Roman"/>
          <w:b/>
        </w:rPr>
        <w:t xml:space="preserve"> 2016.</w:t>
      </w:r>
    </w:p>
    <w:p w:rsidR="00F70388" w:rsidRDefault="00F70388" w:rsidP="00C63DA4">
      <w:pPr>
        <w:pStyle w:val="Textnormy"/>
        <w:numPr>
          <w:ilvl w:val="0"/>
          <w:numId w:val="3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Od poloviny února pak Evropská komise zpřístupní </w:t>
      </w:r>
      <w:r w:rsidRPr="00F70388">
        <w:rPr>
          <w:rFonts w:ascii="Times New Roman" w:hAnsi="Times New Roman"/>
          <w:b/>
        </w:rPr>
        <w:t>modul</w:t>
      </w:r>
      <w:r w:rsidRPr="00F70388">
        <w:rPr>
          <w:rFonts w:ascii="Times New Roman" w:hAnsi="Times New Roman"/>
          <w:b/>
        </w:rPr>
        <w:t xml:space="preserve"> pro on-line řešení spotřebitelských sporů u výrobků a služeb zako</w:t>
      </w:r>
      <w:r>
        <w:rPr>
          <w:rFonts w:ascii="Times New Roman" w:hAnsi="Times New Roman"/>
          <w:b/>
        </w:rPr>
        <w:t>upených on-line.</w:t>
      </w:r>
    </w:p>
    <w:p w:rsidR="003D71BB" w:rsidRPr="0086003F" w:rsidRDefault="003D71BB" w:rsidP="00C63DA4">
      <w:pPr>
        <w:pStyle w:val="Textnormy"/>
        <w:numPr>
          <w:ilvl w:val="0"/>
          <w:numId w:val="3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Na stránkách </w:t>
      </w:r>
      <w:hyperlink r:id="rId8" w:history="1">
        <w:r w:rsidRPr="00153CAD">
          <w:rPr>
            <w:rStyle w:val="Hypertextovodkaz"/>
            <w:rFonts w:ascii="Times New Roman" w:hAnsi="Times New Roman"/>
            <w:b/>
          </w:rPr>
          <w:t>www.konzument.cz</w:t>
        </w:r>
      </w:hyperlink>
      <w:r>
        <w:rPr>
          <w:rFonts w:ascii="Times New Roman" w:hAnsi="Times New Roman"/>
          <w:b/>
        </w:rPr>
        <w:t xml:space="preserve"> budeme postupně zveřejňovat informace o zavádění nového systému u nás i o evropském on-line modelu.</w:t>
      </w:r>
    </w:p>
    <w:p w:rsidR="00C63DA4" w:rsidRDefault="00C63DA4" w:rsidP="00C63DA4">
      <w:pPr>
        <w:pStyle w:val="Normln0"/>
        <w:spacing w:after="120" w:line="240" w:lineRule="auto"/>
        <w:ind w:left="15" w:hanging="15"/>
        <w:jc w:val="both"/>
        <w:rPr>
          <w:sz w:val="22"/>
        </w:rPr>
      </w:pPr>
      <w:r>
        <w:rPr>
          <w:sz w:val="22"/>
        </w:rPr>
        <w:t>Vydání publikac</w:t>
      </w:r>
      <w:r w:rsidR="003D71BB">
        <w:rPr>
          <w:sz w:val="22"/>
        </w:rPr>
        <w:t>e</w:t>
      </w:r>
      <w:r>
        <w:rPr>
          <w:sz w:val="22"/>
        </w:rPr>
        <w:t xml:space="preserve"> podpořila Rada kvality ČR v rámci Národní politiky kvality. </w:t>
      </w:r>
    </w:p>
    <w:p w:rsidR="00C63DA4" w:rsidRPr="003C5E2D" w:rsidRDefault="00C63DA4" w:rsidP="00C63DA4">
      <w:pPr>
        <w:pStyle w:val="Normln0"/>
        <w:spacing w:after="120" w:line="240" w:lineRule="auto"/>
        <w:ind w:left="15" w:hanging="15"/>
        <w:jc w:val="both"/>
        <w:rPr>
          <w:sz w:val="2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1ADB4DA" wp14:editId="4FFFB79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19200" cy="485775"/>
            <wp:effectExtent l="0" t="0" r="0" b="9525"/>
            <wp:wrapNone/>
            <wp:docPr id="6" name="Obrázek 3" descr="logo npj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 npj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DA4" w:rsidRPr="003C5E2D" w:rsidRDefault="00C63DA4" w:rsidP="00C63DA4">
      <w:pPr>
        <w:pStyle w:val="Normln0"/>
        <w:spacing w:after="120" w:line="240" w:lineRule="auto"/>
        <w:ind w:left="15" w:hanging="15"/>
        <w:jc w:val="both"/>
        <w:rPr>
          <w:sz w:val="22"/>
        </w:rPr>
      </w:pPr>
    </w:p>
    <w:p w:rsidR="00C63DA4" w:rsidRDefault="00C63DA4" w:rsidP="00C63DA4">
      <w:pPr>
        <w:pStyle w:val="Normln0"/>
        <w:spacing w:after="120" w:line="240" w:lineRule="auto"/>
        <w:ind w:left="15" w:hanging="15"/>
        <w:jc w:val="both"/>
        <w:rPr>
          <w:sz w:val="22"/>
        </w:rPr>
      </w:pPr>
    </w:p>
    <w:p w:rsidR="00636264" w:rsidRDefault="00C63DA4" w:rsidP="00C63DA4">
      <w:r>
        <w:rPr>
          <w:sz w:val="22"/>
        </w:rPr>
        <w:t xml:space="preserve">V tištěné verzi je k dispozici přes níže uvedené kontaktní osoby, v e-verzi je k dispozici na </w:t>
      </w:r>
      <w:hyperlink r:id="rId10" w:history="1">
        <w:r>
          <w:rPr>
            <w:rStyle w:val="Hypertextovodkaz"/>
          </w:rPr>
          <w:t>http://www.konzument.cz/publikace/konzument-test.php</w:t>
        </w:r>
      </w:hyperlink>
      <w:r w:rsidR="003D71BB">
        <w:t xml:space="preserve"> .</w:t>
      </w:r>
    </w:p>
    <w:p w:rsidR="003D71BB" w:rsidRPr="00577A01" w:rsidRDefault="003D71BB" w:rsidP="00C63DA4">
      <w:pPr>
        <w:rPr>
          <w:sz w:val="22"/>
          <w:szCs w:val="22"/>
        </w:rPr>
      </w:pPr>
    </w:p>
    <w:p w:rsidR="00C63DA4" w:rsidRPr="00577A01" w:rsidRDefault="00C63DA4" w:rsidP="00C63DA4">
      <w:pPr>
        <w:tabs>
          <w:tab w:val="num" w:pos="720"/>
          <w:tab w:val="num" w:pos="993"/>
        </w:tabs>
        <w:spacing w:after="120"/>
        <w:jc w:val="both"/>
        <w:rPr>
          <w:i/>
          <w:color w:val="0000FF"/>
          <w:sz w:val="22"/>
          <w:u w:val="single"/>
        </w:rPr>
      </w:pPr>
      <w:r w:rsidRPr="008C03B4">
        <w:rPr>
          <w:sz w:val="22"/>
        </w:rPr>
        <w:t xml:space="preserve">Ing. Libor Dupal, ředitel SČS; </w:t>
      </w:r>
      <w:r w:rsidRPr="008C03B4">
        <w:rPr>
          <w:i/>
          <w:sz w:val="22"/>
        </w:rPr>
        <w:t xml:space="preserve">Kontakt: </w:t>
      </w:r>
      <w:hyperlink r:id="rId11" w:history="1">
        <w:r w:rsidRPr="008C03B4">
          <w:rPr>
            <w:rStyle w:val="Hypertextovodkaz"/>
            <w:i/>
            <w:sz w:val="22"/>
          </w:rPr>
          <w:t>dupal@regio.cz</w:t>
        </w:r>
      </w:hyperlink>
      <w:r w:rsidRPr="008C03B4">
        <w:rPr>
          <w:i/>
          <w:sz w:val="22"/>
        </w:rPr>
        <w:t xml:space="preserve">; mobil: 602561856; </w:t>
      </w:r>
      <w:hyperlink r:id="rId12" w:history="1">
        <w:r w:rsidRPr="00CD36DF">
          <w:rPr>
            <w:rStyle w:val="Hypertextovodkaz"/>
            <w:i/>
            <w:sz w:val="22"/>
          </w:rPr>
          <w:t>www.konzument.cz</w:t>
        </w:r>
      </w:hyperlink>
      <w:r>
        <w:rPr>
          <w:i/>
          <w:color w:val="0000FF"/>
          <w:sz w:val="22"/>
          <w:u w:val="single"/>
        </w:rPr>
        <w:t xml:space="preserve"> </w:t>
      </w:r>
    </w:p>
    <w:p w:rsidR="00C63DA4" w:rsidRPr="00636264" w:rsidRDefault="00C63DA4" w:rsidP="00F70388">
      <w:pPr>
        <w:pStyle w:val="Normlnweb"/>
        <w:spacing w:before="0" w:beforeAutospacing="0" w:after="0" w:afterAutospacing="0"/>
        <w:jc w:val="both"/>
        <w:rPr>
          <w:sz w:val="20"/>
          <w:szCs w:val="18"/>
        </w:rPr>
      </w:pPr>
      <w:r w:rsidRPr="00636264">
        <w:rPr>
          <w:b/>
          <w:sz w:val="20"/>
          <w:szCs w:val="18"/>
        </w:rPr>
        <w:t xml:space="preserve">Sdružení českých </w:t>
      </w:r>
      <w:proofErr w:type="gramStart"/>
      <w:r w:rsidRPr="00636264">
        <w:rPr>
          <w:b/>
          <w:sz w:val="20"/>
          <w:szCs w:val="18"/>
        </w:rPr>
        <w:t xml:space="preserve">spotřebitelů, </w:t>
      </w:r>
      <w:proofErr w:type="spellStart"/>
      <w:r w:rsidRPr="00636264">
        <w:rPr>
          <w:b/>
          <w:sz w:val="20"/>
          <w:szCs w:val="18"/>
        </w:rPr>
        <w:t>z.ú</w:t>
      </w:r>
      <w:proofErr w:type="spellEnd"/>
      <w:r w:rsidRPr="00636264">
        <w:rPr>
          <w:b/>
          <w:sz w:val="20"/>
          <w:szCs w:val="18"/>
        </w:rPr>
        <w:t>.</w:t>
      </w:r>
      <w:proofErr w:type="gramEnd"/>
      <w:r w:rsidRPr="00636264">
        <w:rPr>
          <w:b/>
          <w:sz w:val="20"/>
          <w:szCs w:val="18"/>
        </w:rPr>
        <w:t xml:space="preserve"> (SČS)</w:t>
      </w:r>
      <w:r w:rsidRPr="00636264">
        <w:rPr>
          <w:sz w:val="20"/>
          <w:szCs w:val="18"/>
        </w:rPr>
        <w:t xml:space="preserve"> si klade za cíl hájit oprávněné zájmy a práva spotřebitelů na vnitřním trhu EU a ČR, přičemž zdůrazňuje preventivní stránku ochrany zájmů spotřebitelů: „Jen poučený spotřebitel se dokáže účinně hájit“. SČS působí v řadě oblastí - pokrývají odbornosti ve vztahu ke kvalitě a bezpečnosti výrobků včetně potravin, technické normalizaci a standardizaci, kvalitě a bezpečnosti služeb včetně služeb finančního trhu aj. </w:t>
      </w:r>
    </w:p>
    <w:p w:rsidR="00C63DA4" w:rsidRPr="00636264" w:rsidRDefault="00C63DA4" w:rsidP="00C63DA4">
      <w:pPr>
        <w:rPr>
          <w:sz w:val="20"/>
          <w:szCs w:val="18"/>
        </w:rPr>
      </w:pPr>
      <w:r w:rsidRPr="00636264">
        <w:rPr>
          <w:sz w:val="20"/>
          <w:szCs w:val="18"/>
        </w:rPr>
        <w:t xml:space="preserve">Pod Altánem 99/103; 100 00 Praha 10 – Strašnice; +420 261263574, </w:t>
      </w:r>
      <w:hyperlink r:id="rId13" w:history="1">
        <w:r w:rsidRPr="00636264">
          <w:rPr>
            <w:sz w:val="20"/>
            <w:szCs w:val="18"/>
          </w:rPr>
          <w:t>spotrebitel@regio.cz</w:t>
        </w:r>
      </w:hyperlink>
      <w:r w:rsidRPr="00636264">
        <w:rPr>
          <w:sz w:val="20"/>
          <w:szCs w:val="18"/>
        </w:rPr>
        <w:t xml:space="preserve">; </w:t>
      </w:r>
      <w:hyperlink r:id="rId14" w:history="1">
        <w:r w:rsidRPr="00636264">
          <w:rPr>
            <w:sz w:val="20"/>
            <w:szCs w:val="18"/>
          </w:rPr>
          <w:t>www.konzument.cz</w:t>
        </w:r>
      </w:hyperlink>
    </w:p>
    <w:p w:rsidR="007C0E24" w:rsidRPr="00636264" w:rsidRDefault="007C0E24" w:rsidP="00CC5F08">
      <w:pPr>
        <w:rPr>
          <w:sz w:val="28"/>
        </w:rPr>
      </w:pPr>
      <w:bookmarkStart w:id="0" w:name="_GoBack"/>
      <w:bookmarkEnd w:id="0"/>
    </w:p>
    <w:sectPr w:rsidR="007C0E24" w:rsidRPr="00636264" w:rsidSect="00B3637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373" w:right="1134" w:bottom="1797" w:left="1701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3C2" w:rsidRDefault="00AC23C2">
      <w:r>
        <w:separator/>
      </w:r>
    </w:p>
  </w:endnote>
  <w:endnote w:type="continuationSeparator" w:id="0">
    <w:p w:rsidR="00AC23C2" w:rsidRDefault="00AC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EB" w:rsidRDefault="003049E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32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88"/>
      <w:gridCol w:w="1134"/>
    </w:tblGrid>
    <w:tr w:rsidR="00B36373" w:rsidRPr="00B36373" w:rsidTr="005A265C">
      <w:tc>
        <w:tcPr>
          <w:tcW w:w="8188" w:type="dxa"/>
        </w:tcPr>
        <w:p w:rsidR="00B36373" w:rsidRPr="00B36373" w:rsidRDefault="00B3637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Sdružení českých </w:t>
          </w:r>
          <w:proofErr w:type="gramStart"/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spotřebitelů, </w:t>
          </w:r>
          <w:r w:rsidR="00490E7B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z. </w:t>
          </w:r>
          <w:proofErr w:type="spellStart"/>
          <w:r w:rsidR="00490E7B">
            <w:rPr>
              <w:bCs/>
              <w:color w:val="7F7F7F" w:themeColor="text1" w:themeTint="80"/>
              <w:spacing w:val="10"/>
              <w:sz w:val="18"/>
              <w:szCs w:val="16"/>
            </w:rPr>
            <w:t>ú</w:t>
          </w:r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>.</w:t>
          </w:r>
          <w:proofErr w:type="spellEnd"/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>, Pod</w:t>
          </w:r>
          <w:proofErr w:type="gramEnd"/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Altánem 99/103, 100 00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  <w:p w:rsidR="00B36373" w:rsidRPr="00B36373" w:rsidRDefault="00D6219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DIČ: CZ00409871, IČ: 409871</w:t>
          </w:r>
          <w:r w:rsidR="00B36373"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 </w:t>
          </w:r>
        </w:p>
        <w:p w:rsidR="00B36373" w:rsidRPr="00B36373" w:rsidRDefault="00B36373" w:rsidP="005A265C">
          <w:pPr>
            <w:pStyle w:val="Zpat"/>
            <w:rPr>
              <w:color w:val="7F7F7F" w:themeColor="text1" w:themeTint="80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Bankovní spojení: Česká spořitelna, a. s., č. </w:t>
          </w:r>
          <w:proofErr w:type="spellStart"/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>ú.</w:t>
          </w:r>
          <w:proofErr w:type="spellEnd"/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96282339/0800</w:t>
          </w:r>
        </w:p>
      </w:tc>
      <w:tc>
        <w:tcPr>
          <w:tcW w:w="1134" w:type="dxa"/>
        </w:tcPr>
        <w:p w:rsidR="00B36373" w:rsidRPr="00B36373" w:rsidRDefault="00577130" w:rsidP="005A265C">
          <w:pPr>
            <w:pStyle w:val="Zpat"/>
            <w:jc w:val="right"/>
            <w:rPr>
              <w:color w:val="7F7F7F" w:themeColor="text1" w:themeTint="80"/>
            </w:rPr>
          </w:pPr>
          <w:r w:rsidRPr="00B36373">
            <w:rPr>
              <w:color w:val="7F7F7F" w:themeColor="text1" w:themeTint="80"/>
            </w:rPr>
            <w:fldChar w:fldCharType="begin"/>
          </w:r>
          <w:r w:rsidR="00B36373" w:rsidRPr="00B36373">
            <w:rPr>
              <w:color w:val="7F7F7F" w:themeColor="text1" w:themeTint="80"/>
            </w:rPr>
            <w:instrText>PAGE   \* MERGEFORMAT</w:instrText>
          </w:r>
          <w:r w:rsidRPr="00B36373">
            <w:rPr>
              <w:color w:val="7F7F7F" w:themeColor="text1" w:themeTint="80"/>
            </w:rPr>
            <w:fldChar w:fldCharType="separate"/>
          </w:r>
          <w:r w:rsidR="00F70388">
            <w:rPr>
              <w:noProof/>
              <w:color w:val="7F7F7F" w:themeColor="text1" w:themeTint="80"/>
            </w:rPr>
            <w:t>2</w:t>
          </w:r>
          <w:r w:rsidRPr="00B36373">
            <w:rPr>
              <w:color w:val="7F7F7F" w:themeColor="text1" w:themeTint="80"/>
            </w:rPr>
            <w:fldChar w:fldCharType="end"/>
          </w:r>
        </w:p>
      </w:tc>
    </w:tr>
  </w:tbl>
  <w:p w:rsidR="00B36373" w:rsidRPr="004A0A23" w:rsidRDefault="00B36373" w:rsidP="00B36373">
    <w:pPr>
      <w:pStyle w:val="Zpat"/>
      <w:rPr>
        <w:sz w:val="2"/>
      </w:rPr>
    </w:pPr>
  </w:p>
  <w:p w:rsidR="004E4964" w:rsidRPr="00B36373" w:rsidRDefault="004E4964">
    <w:pPr>
      <w:pStyle w:val="Zpat"/>
      <w:rPr>
        <w:sz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EB" w:rsidRDefault="003049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3C2" w:rsidRDefault="00AC23C2">
      <w:r>
        <w:separator/>
      </w:r>
    </w:p>
  </w:footnote>
  <w:footnote w:type="continuationSeparator" w:id="0">
    <w:p w:rsidR="00AC23C2" w:rsidRDefault="00AC2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EB" w:rsidRDefault="003049E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1417"/>
      <w:gridCol w:w="3969"/>
    </w:tblGrid>
    <w:tr w:rsidR="00B36373" w:rsidTr="005A265C">
      <w:trPr>
        <w:cantSplit/>
      </w:trPr>
      <w:tc>
        <w:tcPr>
          <w:tcW w:w="3686" w:type="dxa"/>
          <w:tcBorders>
            <w:bottom w:val="single" w:sz="2" w:space="0" w:color="auto"/>
          </w:tcBorders>
        </w:tcPr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Pod Altánem 99/103, 100 00 Praha 10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DIČ: CZ00409871, IČ: 409871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Tel.: +420 261 263 574</w:t>
          </w:r>
        </w:p>
        <w:p w:rsidR="00B36373" w:rsidRDefault="00AC23C2" w:rsidP="00B36373">
          <w:pPr>
            <w:spacing w:line="276" w:lineRule="auto"/>
            <w:rPr>
              <w:b/>
              <w:bCs/>
              <w:spacing w:val="10"/>
            </w:rPr>
          </w:pPr>
          <w:hyperlink r:id="rId1" w:history="1">
            <w:r w:rsidR="00B36373" w:rsidRPr="00A35C1E">
              <w:rPr>
                <w:b/>
                <w:color w:val="7F7F7F" w:themeColor="text1" w:themeTint="80"/>
                <w:spacing w:val="10"/>
                <w:sz w:val="20"/>
                <w:szCs w:val="22"/>
              </w:rPr>
              <w:t>spotrebitel@regio.cz</w:t>
            </w:r>
          </w:hyperlink>
        </w:p>
      </w:tc>
      <w:tc>
        <w:tcPr>
          <w:tcW w:w="1417" w:type="dxa"/>
          <w:tcBorders>
            <w:bottom w:val="single" w:sz="2" w:space="0" w:color="auto"/>
          </w:tcBorders>
        </w:tcPr>
        <w:p w:rsidR="00B36373" w:rsidRDefault="00B36373" w:rsidP="005A265C">
          <w:pPr>
            <w:rPr>
              <w:spacing w:val="10"/>
            </w:rPr>
          </w:pPr>
        </w:p>
      </w:tc>
      <w:tc>
        <w:tcPr>
          <w:tcW w:w="3969" w:type="dxa"/>
          <w:tcBorders>
            <w:bottom w:val="single" w:sz="2" w:space="0" w:color="auto"/>
          </w:tcBorders>
        </w:tcPr>
        <w:p w:rsidR="00B36373" w:rsidRPr="00A76945" w:rsidRDefault="003049EB" w:rsidP="00B36373">
          <w:pPr>
            <w:pStyle w:val="Zkladntext"/>
            <w:tabs>
              <w:tab w:val="left" w:pos="426"/>
              <w:tab w:val="left" w:pos="720"/>
              <w:tab w:val="left" w:pos="1985"/>
            </w:tabs>
            <w:spacing w:line="240" w:lineRule="auto"/>
            <w:jc w:val="right"/>
            <w:rPr>
              <w:spacing w:val="10"/>
            </w:rPr>
          </w:pPr>
          <w:r>
            <w:rPr>
              <w:noProof/>
              <w:color w:val="000000" w:themeColor="text1"/>
              <w:spacing w:val="10"/>
              <w:sz w:val="20"/>
              <w:szCs w:val="22"/>
            </w:rPr>
            <w:drawing>
              <wp:inline distT="0" distB="0" distL="0" distR="0" wp14:anchorId="7D5C43FB" wp14:editId="57A8F43C">
                <wp:extent cx="1922723" cy="633046"/>
                <wp:effectExtent l="0" t="0" r="0" b="0"/>
                <wp:docPr id="1" name="Obrázek 1" descr="G:\_archive_ag_du_new_recon\_SCS\_Formul_Loga_etc\_Korekce 2014 -manual atd\SCS manu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_Korekce 2014 -manual atd\SCS manu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151" cy="633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194A" w:rsidRPr="00B36373" w:rsidRDefault="008B194A" w:rsidP="00B36373">
    <w:pPr>
      <w:pStyle w:val="Zhlav"/>
      <w:rPr>
        <w:rFonts w:ascii="Arial" w:hAnsi="Arial" w:cs="Arial"/>
        <w:sz w:val="4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EB" w:rsidRDefault="003049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A1E37"/>
    <w:multiLevelType w:val="hybridMultilevel"/>
    <w:tmpl w:val="00B69D54"/>
    <w:lvl w:ilvl="0" w:tplc="49F49D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B05ECF"/>
    <w:multiLevelType w:val="hybridMultilevel"/>
    <w:tmpl w:val="5CDE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0351D"/>
    <w:multiLevelType w:val="hybridMultilevel"/>
    <w:tmpl w:val="AC642C2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04"/>
    <w:rsid w:val="000C3A95"/>
    <w:rsid w:val="000F054E"/>
    <w:rsid w:val="00103DEC"/>
    <w:rsid w:val="0018143B"/>
    <w:rsid w:val="001F79A2"/>
    <w:rsid w:val="00262E00"/>
    <w:rsid w:val="002F0906"/>
    <w:rsid w:val="003049EB"/>
    <w:rsid w:val="00375D17"/>
    <w:rsid w:val="003D074B"/>
    <w:rsid w:val="003D71BB"/>
    <w:rsid w:val="0046589A"/>
    <w:rsid w:val="00470793"/>
    <w:rsid w:val="00490E7B"/>
    <w:rsid w:val="004B75E0"/>
    <w:rsid w:val="004D59FA"/>
    <w:rsid w:val="004E4964"/>
    <w:rsid w:val="0051083E"/>
    <w:rsid w:val="0057380F"/>
    <w:rsid w:val="00577130"/>
    <w:rsid w:val="005C4D59"/>
    <w:rsid w:val="005D70E3"/>
    <w:rsid w:val="00636264"/>
    <w:rsid w:val="00652B75"/>
    <w:rsid w:val="006D7004"/>
    <w:rsid w:val="0070201E"/>
    <w:rsid w:val="007256ED"/>
    <w:rsid w:val="00786D60"/>
    <w:rsid w:val="007C0E24"/>
    <w:rsid w:val="007D0D51"/>
    <w:rsid w:val="00813104"/>
    <w:rsid w:val="00822518"/>
    <w:rsid w:val="00850699"/>
    <w:rsid w:val="008B194A"/>
    <w:rsid w:val="00916AD3"/>
    <w:rsid w:val="00947FE7"/>
    <w:rsid w:val="009B5D69"/>
    <w:rsid w:val="00A04596"/>
    <w:rsid w:val="00A36BBB"/>
    <w:rsid w:val="00A62800"/>
    <w:rsid w:val="00AC23C2"/>
    <w:rsid w:val="00AE2781"/>
    <w:rsid w:val="00AE5DB9"/>
    <w:rsid w:val="00B36373"/>
    <w:rsid w:val="00B51FD5"/>
    <w:rsid w:val="00B71E61"/>
    <w:rsid w:val="00C2672A"/>
    <w:rsid w:val="00C63DA4"/>
    <w:rsid w:val="00CC5F08"/>
    <w:rsid w:val="00D62193"/>
    <w:rsid w:val="00DD75D6"/>
    <w:rsid w:val="00E24434"/>
    <w:rsid w:val="00F70388"/>
    <w:rsid w:val="00F9417C"/>
    <w:rsid w:val="00FC064E"/>
    <w:rsid w:val="00FF6072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B36373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3637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3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3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B3637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75E0"/>
    <w:pPr>
      <w:ind w:left="720"/>
      <w:contextualSpacing/>
    </w:pPr>
  </w:style>
  <w:style w:type="character" w:styleId="Hypertextovodkaz">
    <w:name w:val="Hyperlink"/>
    <w:rsid w:val="00C63DA4"/>
    <w:rPr>
      <w:color w:val="0000FF"/>
      <w:u w:val="single"/>
    </w:rPr>
  </w:style>
  <w:style w:type="paragraph" w:customStyle="1" w:styleId="Normln0">
    <w:name w:val="Normální~"/>
    <w:basedOn w:val="Normln"/>
    <w:rsid w:val="00C63DA4"/>
    <w:pPr>
      <w:widowControl w:val="0"/>
      <w:spacing w:line="288" w:lineRule="auto"/>
    </w:pPr>
    <w:rPr>
      <w:szCs w:val="20"/>
    </w:rPr>
  </w:style>
  <w:style w:type="paragraph" w:styleId="Normlnweb">
    <w:name w:val="Normal (Web)"/>
    <w:basedOn w:val="Normln"/>
    <w:unhideWhenUsed/>
    <w:rsid w:val="00C63DA4"/>
    <w:pPr>
      <w:spacing w:before="100" w:beforeAutospacing="1" w:after="100" w:afterAutospacing="1"/>
    </w:pPr>
  </w:style>
  <w:style w:type="paragraph" w:customStyle="1" w:styleId="Nadpiskapitoly">
    <w:name w:val="Nadpis kapitoly"/>
    <w:basedOn w:val="Normln"/>
    <w:next w:val="Textnormy"/>
    <w:link w:val="NadpiskapitolyChar"/>
    <w:uiPriority w:val="99"/>
    <w:rsid w:val="00C63DA4"/>
    <w:pPr>
      <w:keepNext/>
      <w:keepLines/>
      <w:suppressAutoHyphens/>
      <w:spacing w:before="240" w:after="180"/>
    </w:pPr>
    <w:rPr>
      <w:rFonts w:ascii="Arial" w:hAnsi="Arial"/>
      <w:b/>
      <w:szCs w:val="20"/>
    </w:rPr>
  </w:style>
  <w:style w:type="paragraph" w:customStyle="1" w:styleId="Textnormy">
    <w:name w:val="Text normy"/>
    <w:link w:val="TextnormyChar1"/>
    <w:uiPriority w:val="99"/>
    <w:rsid w:val="00C63DA4"/>
    <w:pPr>
      <w:spacing w:after="120"/>
      <w:jc w:val="both"/>
    </w:pPr>
    <w:rPr>
      <w:rFonts w:ascii="Arial" w:hAnsi="Arial"/>
      <w:sz w:val="22"/>
      <w:szCs w:val="22"/>
    </w:rPr>
  </w:style>
  <w:style w:type="character" w:customStyle="1" w:styleId="TextnormyChar1">
    <w:name w:val="Text normy Char1"/>
    <w:link w:val="Textnormy"/>
    <w:uiPriority w:val="99"/>
    <w:locked/>
    <w:rsid w:val="00C63DA4"/>
    <w:rPr>
      <w:rFonts w:ascii="Arial" w:hAnsi="Arial"/>
      <w:sz w:val="22"/>
      <w:szCs w:val="22"/>
    </w:rPr>
  </w:style>
  <w:style w:type="character" w:customStyle="1" w:styleId="NadpiskapitolyChar">
    <w:name w:val="Nadpis kapitoly Char"/>
    <w:link w:val="Nadpiskapitoly"/>
    <w:uiPriority w:val="99"/>
    <w:locked/>
    <w:rsid w:val="00C63DA4"/>
    <w:rPr>
      <w:rFonts w:ascii="Arial" w:hAnsi="Arial"/>
      <w:b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6362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B36373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3637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3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3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B3637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75E0"/>
    <w:pPr>
      <w:ind w:left="720"/>
      <w:contextualSpacing/>
    </w:pPr>
  </w:style>
  <w:style w:type="character" w:styleId="Hypertextovodkaz">
    <w:name w:val="Hyperlink"/>
    <w:rsid w:val="00C63DA4"/>
    <w:rPr>
      <w:color w:val="0000FF"/>
      <w:u w:val="single"/>
    </w:rPr>
  </w:style>
  <w:style w:type="paragraph" w:customStyle="1" w:styleId="Normln0">
    <w:name w:val="Normální~"/>
    <w:basedOn w:val="Normln"/>
    <w:rsid w:val="00C63DA4"/>
    <w:pPr>
      <w:widowControl w:val="0"/>
      <w:spacing w:line="288" w:lineRule="auto"/>
    </w:pPr>
    <w:rPr>
      <w:szCs w:val="20"/>
    </w:rPr>
  </w:style>
  <w:style w:type="paragraph" w:styleId="Normlnweb">
    <w:name w:val="Normal (Web)"/>
    <w:basedOn w:val="Normln"/>
    <w:unhideWhenUsed/>
    <w:rsid w:val="00C63DA4"/>
    <w:pPr>
      <w:spacing w:before="100" w:beforeAutospacing="1" w:after="100" w:afterAutospacing="1"/>
    </w:pPr>
  </w:style>
  <w:style w:type="paragraph" w:customStyle="1" w:styleId="Nadpiskapitoly">
    <w:name w:val="Nadpis kapitoly"/>
    <w:basedOn w:val="Normln"/>
    <w:next w:val="Textnormy"/>
    <w:link w:val="NadpiskapitolyChar"/>
    <w:uiPriority w:val="99"/>
    <w:rsid w:val="00C63DA4"/>
    <w:pPr>
      <w:keepNext/>
      <w:keepLines/>
      <w:suppressAutoHyphens/>
      <w:spacing w:before="240" w:after="180"/>
    </w:pPr>
    <w:rPr>
      <w:rFonts w:ascii="Arial" w:hAnsi="Arial"/>
      <w:b/>
      <w:szCs w:val="20"/>
    </w:rPr>
  </w:style>
  <w:style w:type="paragraph" w:customStyle="1" w:styleId="Textnormy">
    <w:name w:val="Text normy"/>
    <w:link w:val="TextnormyChar1"/>
    <w:uiPriority w:val="99"/>
    <w:rsid w:val="00C63DA4"/>
    <w:pPr>
      <w:spacing w:after="120"/>
      <w:jc w:val="both"/>
    </w:pPr>
    <w:rPr>
      <w:rFonts w:ascii="Arial" w:hAnsi="Arial"/>
      <w:sz w:val="22"/>
      <w:szCs w:val="22"/>
    </w:rPr>
  </w:style>
  <w:style w:type="character" w:customStyle="1" w:styleId="TextnormyChar1">
    <w:name w:val="Text normy Char1"/>
    <w:link w:val="Textnormy"/>
    <w:uiPriority w:val="99"/>
    <w:locked/>
    <w:rsid w:val="00C63DA4"/>
    <w:rPr>
      <w:rFonts w:ascii="Arial" w:hAnsi="Arial"/>
      <w:sz w:val="22"/>
      <w:szCs w:val="22"/>
    </w:rPr>
  </w:style>
  <w:style w:type="character" w:customStyle="1" w:styleId="NadpiskapitolyChar">
    <w:name w:val="Nadpis kapitoly Char"/>
    <w:link w:val="Nadpiskapitoly"/>
    <w:uiPriority w:val="99"/>
    <w:locked/>
    <w:rsid w:val="00C63DA4"/>
    <w:rPr>
      <w:rFonts w:ascii="Arial" w:hAnsi="Arial"/>
      <w:b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6362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zument.cz" TargetMode="External"/><Relationship Id="rId13" Type="http://schemas.openxmlformats.org/officeDocument/2006/relationships/hyperlink" Target="mailto:dupal@regio.cz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konzument.cz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upal@regio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konzument.cz/publikace/konzument-test.php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://www.konzument.cz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spotrebitel@regi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660</Words>
  <Characters>3896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pán</vt:lpstr>
      <vt:lpstr>Vážený pán</vt:lpstr>
    </vt:vector>
  </TitlesOfParts>
  <Company>Hewlett-Packard Company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Roman</dc:creator>
  <cp:lastModifiedBy>LiborDupal</cp:lastModifiedBy>
  <cp:revision>4</cp:revision>
  <cp:lastPrinted>2016-01-10T18:51:00Z</cp:lastPrinted>
  <dcterms:created xsi:type="dcterms:W3CDTF">2016-01-10T18:44:00Z</dcterms:created>
  <dcterms:modified xsi:type="dcterms:W3CDTF">2016-01-10T18:51:00Z</dcterms:modified>
</cp:coreProperties>
</file>